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4" w:rsidRPr="009077D2" w:rsidRDefault="000F7FB9" w:rsidP="009952B4">
      <w:pPr>
        <w:jc w:val="center"/>
        <w:rPr>
          <w:b/>
          <w:sz w:val="36"/>
          <w:szCs w:val="36"/>
        </w:rPr>
      </w:pPr>
      <w:r w:rsidRPr="009077D2">
        <w:rPr>
          <w:b/>
          <w:sz w:val="36"/>
          <w:szCs w:val="36"/>
        </w:rPr>
        <w:t xml:space="preserve">Διδακτικό προσωπικό </w:t>
      </w:r>
      <w:r w:rsidR="001729D5" w:rsidRPr="009077D2">
        <w:rPr>
          <w:b/>
          <w:sz w:val="36"/>
          <w:szCs w:val="36"/>
        </w:rPr>
        <w:t>Σχολικ</w:t>
      </w:r>
      <w:r w:rsidRPr="009077D2">
        <w:rPr>
          <w:b/>
          <w:sz w:val="36"/>
          <w:szCs w:val="36"/>
        </w:rPr>
        <w:t>ού</w:t>
      </w:r>
      <w:r w:rsidR="001729D5" w:rsidRPr="009077D2">
        <w:rPr>
          <w:b/>
          <w:sz w:val="36"/>
          <w:szCs w:val="36"/>
        </w:rPr>
        <w:t xml:space="preserve"> έτο</w:t>
      </w:r>
      <w:r w:rsidRPr="009077D2">
        <w:rPr>
          <w:b/>
          <w:sz w:val="36"/>
          <w:szCs w:val="36"/>
        </w:rPr>
        <w:t>υ</w:t>
      </w:r>
      <w:r w:rsidR="001729D5" w:rsidRPr="009077D2">
        <w:rPr>
          <w:b/>
          <w:sz w:val="36"/>
          <w:szCs w:val="36"/>
        </w:rPr>
        <w:t xml:space="preserve">ς 2021 </w:t>
      </w:r>
      <w:r w:rsidRPr="009077D2">
        <w:rPr>
          <w:b/>
          <w:sz w:val="36"/>
          <w:szCs w:val="36"/>
        </w:rPr>
        <w:t>–</w:t>
      </w:r>
      <w:r w:rsidR="001729D5" w:rsidRPr="009077D2">
        <w:rPr>
          <w:b/>
          <w:sz w:val="36"/>
          <w:szCs w:val="36"/>
        </w:rPr>
        <w:t xml:space="preserve"> 2022</w:t>
      </w:r>
    </w:p>
    <w:p w:rsidR="000F7FB9" w:rsidRDefault="000F7FB9">
      <w:pPr>
        <w:rPr>
          <w:sz w:val="28"/>
          <w:szCs w:val="28"/>
        </w:rPr>
      </w:pP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Διευθυντής : Κωνσταντίνος Διαμαντής</w:t>
      </w:r>
    </w:p>
    <w:p w:rsidR="009952B4" w:rsidRPr="009952B4" w:rsidRDefault="009952B4">
      <w:pPr>
        <w:rPr>
          <w:rFonts w:asciiTheme="majorHAnsi" w:hAnsiTheme="majorHAnsi"/>
          <w:sz w:val="32"/>
          <w:szCs w:val="32"/>
        </w:rPr>
      </w:pPr>
    </w:p>
    <w:p w:rsidR="000F7FB9" w:rsidRPr="009952B4" w:rsidRDefault="000F7FB9">
      <w:pPr>
        <w:rPr>
          <w:rFonts w:asciiTheme="majorHAnsi" w:hAnsiTheme="majorHAnsi"/>
          <w:b/>
          <w:sz w:val="32"/>
          <w:szCs w:val="32"/>
        </w:rPr>
      </w:pPr>
      <w:r w:rsidRPr="009952B4">
        <w:rPr>
          <w:rFonts w:asciiTheme="majorHAnsi" w:hAnsiTheme="majorHAnsi"/>
          <w:b/>
          <w:sz w:val="32"/>
          <w:szCs w:val="32"/>
        </w:rPr>
        <w:t>Υπεύθυνοι Τμημάτων: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Α1 </w:t>
      </w:r>
      <w:proofErr w:type="spellStart"/>
      <w:r w:rsidRPr="009952B4">
        <w:rPr>
          <w:rFonts w:asciiTheme="majorHAnsi" w:hAnsiTheme="majorHAnsi"/>
          <w:sz w:val="32"/>
          <w:szCs w:val="32"/>
        </w:rPr>
        <w:t>Μπατσίλα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Φωτεινή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Α2 </w:t>
      </w:r>
      <w:proofErr w:type="spellStart"/>
      <w:r w:rsidRPr="009952B4">
        <w:rPr>
          <w:rFonts w:asciiTheme="majorHAnsi" w:hAnsiTheme="majorHAnsi"/>
          <w:sz w:val="32"/>
          <w:szCs w:val="32"/>
        </w:rPr>
        <w:t>Καρτσακάλη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Αικατερίνη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Β1 </w:t>
      </w:r>
      <w:proofErr w:type="spellStart"/>
      <w:r w:rsidRPr="009952B4">
        <w:rPr>
          <w:rFonts w:asciiTheme="majorHAnsi" w:hAnsiTheme="majorHAnsi"/>
          <w:sz w:val="32"/>
          <w:szCs w:val="32"/>
        </w:rPr>
        <w:t>Λάμπου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Ελένη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Β2 Στραβομύτη Μαρία (Υποδιευθύντρια)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Γ1 </w:t>
      </w:r>
      <w:proofErr w:type="spellStart"/>
      <w:r w:rsidRPr="009952B4">
        <w:rPr>
          <w:rFonts w:asciiTheme="majorHAnsi" w:hAnsiTheme="majorHAnsi"/>
          <w:sz w:val="32"/>
          <w:szCs w:val="32"/>
        </w:rPr>
        <w:t>Χλαπανίδα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Αγγελική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Γ2 Σουλιώτη Χρυσούλα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Δ1 </w:t>
      </w:r>
      <w:proofErr w:type="spellStart"/>
      <w:r w:rsidRPr="009952B4">
        <w:rPr>
          <w:rFonts w:asciiTheme="majorHAnsi" w:hAnsiTheme="majorHAnsi"/>
          <w:sz w:val="32"/>
          <w:szCs w:val="32"/>
        </w:rPr>
        <w:t>Καραποναρλίδου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Μαρία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Δ2 </w:t>
      </w:r>
      <w:proofErr w:type="spellStart"/>
      <w:r w:rsidRPr="009952B4">
        <w:rPr>
          <w:rFonts w:asciiTheme="majorHAnsi" w:hAnsiTheme="majorHAnsi"/>
          <w:sz w:val="32"/>
          <w:szCs w:val="32"/>
        </w:rPr>
        <w:t>Μπριασούλη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Χαρούλα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Ε1 </w:t>
      </w:r>
      <w:proofErr w:type="spellStart"/>
      <w:r w:rsidRPr="009952B4">
        <w:rPr>
          <w:rFonts w:asciiTheme="majorHAnsi" w:hAnsiTheme="majorHAnsi"/>
          <w:sz w:val="32"/>
          <w:szCs w:val="32"/>
        </w:rPr>
        <w:t>Σανδαλίδης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Χαρίλαος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Ε2 </w:t>
      </w:r>
      <w:proofErr w:type="spellStart"/>
      <w:r w:rsidRPr="009952B4">
        <w:rPr>
          <w:rFonts w:asciiTheme="majorHAnsi" w:hAnsiTheme="majorHAnsi"/>
          <w:sz w:val="32"/>
          <w:szCs w:val="32"/>
        </w:rPr>
        <w:t>Νιάουστας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Γεώργιος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ΣΤ1 </w:t>
      </w:r>
      <w:proofErr w:type="spellStart"/>
      <w:r w:rsidRPr="009952B4">
        <w:rPr>
          <w:rFonts w:asciiTheme="majorHAnsi" w:hAnsiTheme="majorHAnsi"/>
          <w:sz w:val="32"/>
          <w:szCs w:val="32"/>
        </w:rPr>
        <w:t>Κουλιανού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Αικατερίνη</w:t>
      </w:r>
    </w:p>
    <w:p w:rsidR="000F7FB9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 xml:space="preserve">ΣΤ2 </w:t>
      </w:r>
      <w:proofErr w:type="spellStart"/>
      <w:r w:rsidRPr="009952B4">
        <w:rPr>
          <w:rFonts w:asciiTheme="majorHAnsi" w:hAnsiTheme="majorHAnsi"/>
          <w:sz w:val="32"/>
          <w:szCs w:val="32"/>
        </w:rPr>
        <w:t>Κατσαντάς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Νικόλαος</w:t>
      </w:r>
    </w:p>
    <w:p w:rsidR="003E3A82" w:rsidRPr="009952B4" w:rsidRDefault="003E3A82">
      <w:pPr>
        <w:rPr>
          <w:rFonts w:asciiTheme="majorHAnsi" w:hAnsiTheme="majorHAnsi"/>
          <w:sz w:val="32"/>
          <w:szCs w:val="32"/>
        </w:rPr>
      </w:pP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Μπράνη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Μαρία, Αγγλικής Γλώσσας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Σιδέρη Γεωργία, Αγγλικής Γλώσσας</w:t>
      </w:r>
    </w:p>
    <w:p w:rsidR="000F7FB9" w:rsidRPr="009952B4" w:rsidRDefault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Τερζίδης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Χρήστος, Φυσικής Αγωγής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lastRenderedPageBreak/>
        <w:t>Καρτσακλής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Θωμάς, Φυσικής Αγωγής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Μπάθας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Αθανάσιος, Εικαστικών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Κατερίνη Μαρία, Μουσικής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Δημητρακόπουλος Θωμάς, Μουσικής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Ράπτη Μαρίνα, Πληροφορικής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Καλαντζής Κωνσταντίνος, Πληροφορικής</w:t>
      </w:r>
    </w:p>
    <w:p w:rsidR="000F7FB9" w:rsidRPr="009952B4" w:rsidRDefault="000F7FB9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Μέρμηγκα Ελένη, Γαλλικής Γλώσσας</w:t>
      </w:r>
    </w:p>
    <w:p w:rsidR="000F7FB9" w:rsidRPr="009952B4" w:rsidRDefault="009952B4" w:rsidP="000F7FB9">
      <w:pPr>
        <w:rPr>
          <w:rFonts w:asciiTheme="majorHAnsi" w:hAnsiTheme="majorHAnsi"/>
          <w:sz w:val="32"/>
          <w:szCs w:val="32"/>
        </w:rPr>
      </w:pPr>
      <w:proofErr w:type="spellStart"/>
      <w:r w:rsidRPr="009952B4">
        <w:rPr>
          <w:rFonts w:asciiTheme="majorHAnsi" w:hAnsiTheme="majorHAnsi"/>
          <w:sz w:val="32"/>
          <w:szCs w:val="32"/>
        </w:rPr>
        <w:t>Ρεβέκη</w:t>
      </w:r>
      <w:proofErr w:type="spellEnd"/>
      <w:r w:rsidRPr="009952B4">
        <w:rPr>
          <w:rFonts w:asciiTheme="majorHAnsi" w:hAnsiTheme="majorHAnsi"/>
          <w:sz w:val="32"/>
          <w:szCs w:val="32"/>
        </w:rPr>
        <w:t xml:space="preserve"> Μαρία, Γερμανικής Γλώσσας</w:t>
      </w:r>
    </w:p>
    <w:p w:rsidR="009952B4" w:rsidRPr="009952B4" w:rsidRDefault="009952B4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Πρέζα Βασιλική, εκπαιδευτικός Παράλληλης Στήριξης</w:t>
      </w:r>
    </w:p>
    <w:p w:rsidR="009952B4" w:rsidRDefault="009952B4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Σκούρα Παρασκευή, Ειδικό Βοηθητικό Προσωπικό</w:t>
      </w:r>
    </w:p>
    <w:p w:rsidR="00B07681" w:rsidRPr="009952B4" w:rsidRDefault="00B07681" w:rsidP="000F7FB9">
      <w:pPr>
        <w:rPr>
          <w:rFonts w:asciiTheme="majorHAnsi" w:hAnsiTheme="majorHAnsi"/>
          <w:sz w:val="32"/>
          <w:szCs w:val="32"/>
        </w:rPr>
      </w:pPr>
    </w:p>
    <w:p w:rsidR="009952B4" w:rsidRDefault="00B07681" w:rsidP="000F7FB9">
      <w:pPr>
        <w:rPr>
          <w:rFonts w:asciiTheme="majorHAnsi" w:hAnsiTheme="majorHAnsi"/>
          <w:sz w:val="32"/>
          <w:szCs w:val="32"/>
        </w:rPr>
      </w:pPr>
      <w:r w:rsidRPr="00B07681">
        <w:rPr>
          <w:rFonts w:asciiTheme="majorHAnsi" w:hAnsiTheme="majorHAnsi"/>
          <w:b/>
          <w:sz w:val="32"/>
          <w:szCs w:val="32"/>
        </w:rPr>
        <w:t>Υπεύθυνη Τμήματος Ένταξης :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Νταλιάνη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Αργυρούλα</w:t>
      </w:r>
      <w:proofErr w:type="spellEnd"/>
    </w:p>
    <w:p w:rsidR="00B07681" w:rsidRPr="00B07681" w:rsidRDefault="00B07681" w:rsidP="000F7FB9">
      <w:pPr>
        <w:rPr>
          <w:rFonts w:asciiTheme="majorHAnsi" w:hAnsiTheme="majorHAnsi"/>
          <w:sz w:val="32"/>
          <w:szCs w:val="32"/>
        </w:rPr>
      </w:pPr>
    </w:p>
    <w:p w:rsidR="009952B4" w:rsidRPr="009952B4" w:rsidRDefault="009952B4" w:rsidP="000F7FB9">
      <w:pPr>
        <w:rPr>
          <w:rFonts w:asciiTheme="majorHAnsi" w:hAnsiTheme="majorHAnsi"/>
          <w:b/>
          <w:sz w:val="32"/>
          <w:szCs w:val="32"/>
        </w:rPr>
      </w:pPr>
      <w:r w:rsidRPr="009952B4">
        <w:rPr>
          <w:rFonts w:asciiTheme="majorHAnsi" w:hAnsiTheme="majorHAnsi"/>
          <w:b/>
          <w:sz w:val="32"/>
          <w:szCs w:val="32"/>
        </w:rPr>
        <w:t>Ειδικό Επιστημονικό Προσωπικό:</w:t>
      </w:r>
    </w:p>
    <w:p w:rsidR="009952B4" w:rsidRPr="009952B4" w:rsidRDefault="009952B4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Αντωνίου Ζωή, Κοινωνική Λειτουργός</w:t>
      </w:r>
    </w:p>
    <w:p w:rsidR="009952B4" w:rsidRPr="009952B4" w:rsidRDefault="009952B4" w:rsidP="000F7FB9">
      <w:pPr>
        <w:rPr>
          <w:rFonts w:asciiTheme="majorHAnsi" w:hAnsiTheme="majorHAnsi"/>
          <w:sz w:val="32"/>
          <w:szCs w:val="32"/>
        </w:rPr>
      </w:pPr>
      <w:r w:rsidRPr="009952B4">
        <w:rPr>
          <w:rFonts w:asciiTheme="majorHAnsi" w:hAnsiTheme="majorHAnsi"/>
          <w:sz w:val="32"/>
          <w:szCs w:val="32"/>
        </w:rPr>
        <w:t>Γεωργίου Ευτυχία, Ψυχολόγος</w:t>
      </w:r>
    </w:p>
    <w:p w:rsidR="009952B4" w:rsidRDefault="009952B4" w:rsidP="000F7FB9">
      <w:pPr>
        <w:rPr>
          <w:sz w:val="28"/>
          <w:szCs w:val="28"/>
        </w:rPr>
      </w:pPr>
    </w:p>
    <w:p w:rsidR="009952B4" w:rsidRDefault="009952B4" w:rsidP="000F7FB9">
      <w:pPr>
        <w:rPr>
          <w:sz w:val="28"/>
          <w:szCs w:val="28"/>
        </w:rPr>
      </w:pPr>
    </w:p>
    <w:p w:rsidR="000F7FB9" w:rsidRDefault="000F7FB9" w:rsidP="000F7FB9">
      <w:pPr>
        <w:rPr>
          <w:sz w:val="28"/>
          <w:szCs w:val="28"/>
        </w:rPr>
      </w:pPr>
    </w:p>
    <w:p w:rsidR="000F7FB9" w:rsidRPr="000F7FB9" w:rsidRDefault="000F7FB9">
      <w:pPr>
        <w:rPr>
          <w:sz w:val="28"/>
          <w:szCs w:val="28"/>
        </w:rPr>
      </w:pPr>
    </w:p>
    <w:p w:rsidR="000F7FB9" w:rsidRPr="000F7FB9" w:rsidRDefault="000F7FB9">
      <w:pPr>
        <w:rPr>
          <w:sz w:val="28"/>
          <w:szCs w:val="28"/>
        </w:rPr>
      </w:pPr>
    </w:p>
    <w:sectPr w:rsidR="000F7FB9" w:rsidRPr="000F7FB9" w:rsidSect="009077D2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29D5"/>
    <w:rsid w:val="000F7FB9"/>
    <w:rsid w:val="001729D5"/>
    <w:rsid w:val="002309A4"/>
    <w:rsid w:val="003E3A82"/>
    <w:rsid w:val="00475206"/>
    <w:rsid w:val="009077D2"/>
    <w:rsid w:val="009952B4"/>
    <w:rsid w:val="00B07681"/>
    <w:rsid w:val="00CA628C"/>
    <w:rsid w:val="00E0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hpdesktop1</cp:lastModifiedBy>
  <cp:revision>3</cp:revision>
  <dcterms:created xsi:type="dcterms:W3CDTF">2021-10-21T15:47:00Z</dcterms:created>
  <dcterms:modified xsi:type="dcterms:W3CDTF">2021-10-21T15:51:00Z</dcterms:modified>
</cp:coreProperties>
</file>